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A774D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成都武侯区疾病预防控制中心</w:t>
      </w:r>
    </w:p>
    <w:p w14:paraId="74C329A3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关于征集2026年实验室专用设备采集的技术参数及价格公告</w:t>
      </w:r>
      <w:bookmarkStart w:id="0" w:name="_GoBack"/>
      <w:bookmarkEnd w:id="0"/>
    </w:p>
    <w:p w14:paraId="02663B0A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B9F028C">
      <w:pPr>
        <w:spacing w:line="576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因业务工作需要，近期中心拟计划采购一批实验室专用设备，现面向社会公开征集设备技术参数及价格等信息，作为编制采购材料的参考，具体要求如下。</w:t>
      </w:r>
    </w:p>
    <w:p w14:paraId="35974D60">
      <w:pPr>
        <w:spacing w:line="576" w:lineRule="exact"/>
        <w:ind w:firstLine="42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一、设备清单及功能要求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847"/>
        <w:gridCol w:w="1395"/>
        <w:gridCol w:w="2464"/>
        <w:gridCol w:w="1362"/>
      </w:tblGrid>
      <w:tr w14:paraId="6E0EE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312" w:type="dxa"/>
          </w:tcPr>
          <w:p w14:paraId="439DE0C1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3041" w:type="dxa"/>
          </w:tcPr>
          <w:p w14:paraId="1AC41E8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设备名称</w:t>
            </w:r>
          </w:p>
        </w:tc>
        <w:tc>
          <w:tcPr>
            <w:tcW w:w="2201" w:type="dxa"/>
          </w:tcPr>
          <w:p w14:paraId="70D4401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数量</w:t>
            </w:r>
          </w:p>
        </w:tc>
        <w:tc>
          <w:tcPr>
            <w:tcW w:w="3982" w:type="dxa"/>
          </w:tcPr>
          <w:p w14:paraId="19AC8A47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用途</w:t>
            </w:r>
          </w:p>
        </w:tc>
        <w:tc>
          <w:tcPr>
            <w:tcW w:w="2140" w:type="dxa"/>
          </w:tcPr>
          <w:p w14:paraId="0B41957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 w14:paraId="6FE2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2312" w:type="dxa"/>
          </w:tcPr>
          <w:p w14:paraId="4DAB3BF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3041" w:type="dxa"/>
          </w:tcPr>
          <w:p w14:paraId="3D274E4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电感耦合等离子体质谱检测系统</w:t>
            </w:r>
          </w:p>
        </w:tc>
        <w:tc>
          <w:tcPr>
            <w:tcW w:w="2201" w:type="dxa"/>
          </w:tcPr>
          <w:p w14:paraId="27F245A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1套</w:t>
            </w:r>
          </w:p>
        </w:tc>
        <w:tc>
          <w:tcPr>
            <w:tcW w:w="3982" w:type="dxa"/>
          </w:tcPr>
          <w:p w14:paraId="1466949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主要用于食品、水质、生物材料、土壤等领域的元素的痕量定性和定量分析，并具有一定的扩展能力</w:t>
            </w:r>
          </w:p>
        </w:tc>
        <w:tc>
          <w:tcPr>
            <w:tcW w:w="2140" w:type="dxa"/>
          </w:tcPr>
          <w:p w14:paraId="3E5F7A4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0F5ECC58">
      <w:pPr>
        <w:spacing w:line="576" w:lineRule="exact"/>
        <w:ind w:firstLine="42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二、投送资料要求</w:t>
      </w:r>
    </w:p>
    <w:p w14:paraId="153E8BB3">
      <w:pPr>
        <w:spacing w:line="576" w:lineRule="exact"/>
        <w:ind w:firstLine="42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（一）需投送的资料内容</w:t>
      </w:r>
    </w:p>
    <w:p w14:paraId="1E5D16AA">
      <w:pPr>
        <w:spacing w:line="576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1.设备及配件详细技术参数、性能配置要求及价格表（附件1）。</w:t>
      </w:r>
    </w:p>
    <w:p w14:paraId="729DE861">
      <w:pPr>
        <w:spacing w:line="576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2.产品的其他资料（相关参数的证明材料及配件相关资料）</w:t>
      </w:r>
    </w:p>
    <w:p w14:paraId="499186B9">
      <w:pPr>
        <w:spacing w:line="576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3.单位法人委托书及相关资质证明。</w:t>
      </w:r>
    </w:p>
    <w:p w14:paraId="66803B6F">
      <w:pPr>
        <w:spacing w:line="576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4.单位负责同类项目证明材料。</w:t>
      </w:r>
    </w:p>
    <w:p w14:paraId="5CDAE0E8">
      <w:pPr>
        <w:spacing w:line="576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5.联系人及联系方式等信息。</w:t>
      </w:r>
    </w:p>
    <w:p w14:paraId="7C968AB6">
      <w:pPr>
        <w:spacing w:line="576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.设备彩页、售后服务保障等其他</w:t>
      </w:r>
      <w:r>
        <w:rPr>
          <w:rFonts w:ascii="仿宋_GB2312" w:hAnsi="仿宋_GB2312" w:eastAsia="仿宋_GB2312" w:cs="仿宋_GB2312"/>
          <w:sz w:val="32"/>
          <w:szCs w:val="32"/>
        </w:rPr>
        <w:t>资料。</w:t>
      </w:r>
    </w:p>
    <w:p w14:paraId="4A25AC13">
      <w:pPr>
        <w:spacing w:line="576" w:lineRule="exact"/>
        <w:ind w:firstLine="42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（二）资料投送方式</w:t>
      </w:r>
    </w:p>
    <w:p w14:paraId="3688FD09">
      <w:pPr>
        <w:spacing w:line="576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1.以上材料须提供Word电子版和盖鲜章后的扫描件，电子文件接收邮箱：</w:t>
      </w:r>
      <w:r>
        <w:fldChar w:fldCharType="begin"/>
      </w:r>
      <w:r>
        <w:instrText xml:space="preserve"> HYPERLINK "mailto:wuhoucdcjyk@126.com" </w:instrText>
      </w:r>
      <w:r>
        <w:fldChar w:fldCharType="separate"/>
      </w:r>
      <w:r>
        <w:rPr>
          <w:rStyle w:val="7"/>
          <w:rFonts w:ascii="仿宋_GB2312" w:hAnsi="仿宋_GB2312" w:eastAsia="仿宋_GB2312" w:cs="仿宋_GB2312"/>
          <w:sz w:val="32"/>
          <w:szCs w:val="32"/>
        </w:rPr>
        <w:t>wuhoucdcjyk@126.com</w:t>
      </w:r>
      <w:r>
        <w:rPr>
          <w:rStyle w:val="7"/>
          <w:rFonts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BCA46E3">
      <w:pPr>
        <w:spacing w:line="576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各单位递交的相关资料，一经递交，不予退还，如有需要，请自行留底。</w:t>
      </w:r>
    </w:p>
    <w:p w14:paraId="193338B4">
      <w:pPr>
        <w:spacing w:line="576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3.资料接收截止时间：2026年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日17：00</w:t>
      </w:r>
    </w:p>
    <w:p w14:paraId="3E1AC2B0">
      <w:pPr>
        <w:spacing w:line="576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联系人：周老师</w:t>
      </w:r>
    </w:p>
    <w:p w14:paraId="63AB62C1">
      <w:pPr>
        <w:spacing w:line="576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联系电话：028-64074807</w:t>
      </w:r>
    </w:p>
    <w:p w14:paraId="68473438">
      <w:pPr>
        <w:numPr>
          <w:ilvl w:val="0"/>
          <w:numId w:val="1"/>
        </w:numPr>
        <w:spacing w:line="576" w:lineRule="exact"/>
        <w:ind w:firstLine="42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其他说明</w:t>
      </w:r>
    </w:p>
    <w:p w14:paraId="657BBAAD">
      <w:pPr>
        <w:spacing w:line="576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次征集公告仅为初始市场调研的资料收集，与最终产品采购与否和采购结果无直接关系，提供方所投递至我单位的方案、详细技术参数及性能配置要求等均视为已授权我单位全权使用，且征集人有权进行修改、优化。所有资料均为无偿自愿提供参考之用。</w:t>
      </w:r>
    </w:p>
    <w:p w14:paraId="5796DCA5">
      <w:pPr>
        <w:spacing w:line="576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2.各单位技术参数及价格仅限于技术交流，不作为项目采购、招标建设的依据。未投递盖鲜章的扫描件，均视为无效资料。</w:t>
      </w:r>
    </w:p>
    <w:p w14:paraId="2929C30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4C134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A69564">
      <w:pPr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实验室专用设备清单</w:t>
      </w:r>
    </w:p>
    <w:p w14:paraId="75569694">
      <w:pPr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8231BA">
      <w:pPr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F17CA8">
      <w:pPr>
        <w:ind w:firstLine="420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1F8AA84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DFD365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实验室专用设备清单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963"/>
        <w:gridCol w:w="1421"/>
        <w:gridCol w:w="1606"/>
        <w:gridCol w:w="1520"/>
        <w:gridCol w:w="1691"/>
        <w:gridCol w:w="709"/>
        <w:gridCol w:w="2345"/>
      </w:tblGrid>
      <w:tr w14:paraId="47E89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</w:tcPr>
          <w:p w14:paraId="627A134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963" w:type="dxa"/>
          </w:tcPr>
          <w:p w14:paraId="0043614B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设备名称</w:t>
            </w:r>
          </w:p>
        </w:tc>
        <w:tc>
          <w:tcPr>
            <w:tcW w:w="1421" w:type="dxa"/>
          </w:tcPr>
          <w:p w14:paraId="33F83870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数量</w:t>
            </w:r>
          </w:p>
        </w:tc>
        <w:tc>
          <w:tcPr>
            <w:tcW w:w="1606" w:type="dxa"/>
          </w:tcPr>
          <w:p w14:paraId="5499F163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品牌型号</w:t>
            </w:r>
          </w:p>
        </w:tc>
        <w:tc>
          <w:tcPr>
            <w:tcW w:w="1520" w:type="dxa"/>
          </w:tcPr>
          <w:p w14:paraId="73025C60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性能配置</w:t>
            </w:r>
          </w:p>
        </w:tc>
        <w:tc>
          <w:tcPr>
            <w:tcW w:w="1691" w:type="dxa"/>
          </w:tcPr>
          <w:p w14:paraId="3C9ECA8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价格（元）</w:t>
            </w:r>
          </w:p>
        </w:tc>
        <w:tc>
          <w:tcPr>
            <w:tcW w:w="709" w:type="dxa"/>
          </w:tcPr>
          <w:p w14:paraId="32CBABFA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是否进口</w:t>
            </w:r>
          </w:p>
        </w:tc>
        <w:tc>
          <w:tcPr>
            <w:tcW w:w="2345" w:type="dxa"/>
          </w:tcPr>
          <w:p w14:paraId="4A916BF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 w14:paraId="2DE82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</w:tcPr>
          <w:p w14:paraId="4211B8E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963" w:type="dxa"/>
          </w:tcPr>
          <w:p w14:paraId="3CF017F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电感耦合等离子体质谱检测系统</w:t>
            </w:r>
          </w:p>
        </w:tc>
        <w:tc>
          <w:tcPr>
            <w:tcW w:w="1421" w:type="dxa"/>
          </w:tcPr>
          <w:p w14:paraId="61D43D9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1套</w:t>
            </w:r>
          </w:p>
        </w:tc>
        <w:tc>
          <w:tcPr>
            <w:tcW w:w="1606" w:type="dxa"/>
          </w:tcPr>
          <w:p w14:paraId="264BA20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0" w:type="dxa"/>
          </w:tcPr>
          <w:p w14:paraId="60D3640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1" w:type="dxa"/>
          </w:tcPr>
          <w:p w14:paraId="28B1999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</w:tcPr>
          <w:p w14:paraId="405F0EE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45" w:type="dxa"/>
          </w:tcPr>
          <w:p w14:paraId="19CB78D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166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</w:tcPr>
          <w:p w14:paraId="7B8F45B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技术参数</w:t>
            </w:r>
          </w:p>
        </w:tc>
        <w:tc>
          <w:tcPr>
            <w:tcW w:w="11255" w:type="dxa"/>
            <w:gridSpan w:val="7"/>
          </w:tcPr>
          <w:p w14:paraId="4E9CD36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280F8A17">
      <w:pPr>
        <w:spacing w:line="400" w:lineRule="exact"/>
        <w:ind w:firstLine="420"/>
        <w:rPr>
          <w:rFonts w:ascii="仿宋_GB2312" w:hAnsi="仿宋_GB2312" w:eastAsia="仿宋_GB2312" w:cs="仿宋_GB2312"/>
          <w:sz w:val="28"/>
          <w:szCs w:val="28"/>
        </w:rPr>
      </w:pPr>
    </w:p>
    <w:p w14:paraId="39837DB5">
      <w:pPr>
        <w:spacing w:line="400" w:lineRule="exact"/>
        <w:ind w:firstLine="420"/>
        <w:rPr>
          <w:rFonts w:ascii="仿宋_GB2312" w:hAnsi="仿宋_GB2312" w:eastAsia="仿宋_GB2312" w:cs="仿宋_GB2312"/>
          <w:sz w:val="28"/>
          <w:szCs w:val="28"/>
        </w:rPr>
      </w:pPr>
    </w:p>
    <w:p w14:paraId="605E5B21">
      <w:pPr>
        <w:spacing w:line="400" w:lineRule="exact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报送单位（盖章）：                                                联系人：                               </w:t>
      </w:r>
    </w:p>
    <w:p w14:paraId="534ED01F">
      <w:pPr>
        <w:spacing w:line="400" w:lineRule="exact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    期：      年     月    日                                   联系方式：                             </w:t>
      </w:r>
    </w:p>
    <w:p w14:paraId="67D03F01">
      <w:pPr>
        <w:spacing w:line="400" w:lineRule="exact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8FDFA3"/>
    <w:multiLevelType w:val="singleLevel"/>
    <w:tmpl w:val="2E8FDF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zMmZjZjkxYmM5ZjhmZmVkMGFiYWI3YzgwYTAzNzEifQ=="/>
  </w:docVars>
  <w:rsids>
    <w:rsidRoot w:val="001F47C5"/>
    <w:rsid w:val="0005337E"/>
    <w:rsid w:val="001F47C5"/>
    <w:rsid w:val="00390BA5"/>
    <w:rsid w:val="003B2F05"/>
    <w:rsid w:val="004D29D2"/>
    <w:rsid w:val="005147ED"/>
    <w:rsid w:val="00604BB5"/>
    <w:rsid w:val="006A5A31"/>
    <w:rsid w:val="006E0E92"/>
    <w:rsid w:val="00786991"/>
    <w:rsid w:val="00AD5D67"/>
    <w:rsid w:val="00B66D00"/>
    <w:rsid w:val="00BD03CA"/>
    <w:rsid w:val="00C443A9"/>
    <w:rsid w:val="00C93F5A"/>
    <w:rsid w:val="00E84814"/>
    <w:rsid w:val="00EC0FCD"/>
    <w:rsid w:val="00FD4700"/>
    <w:rsid w:val="01A56912"/>
    <w:rsid w:val="028404DF"/>
    <w:rsid w:val="04310822"/>
    <w:rsid w:val="17C27B77"/>
    <w:rsid w:val="25982D8A"/>
    <w:rsid w:val="28EC26B3"/>
    <w:rsid w:val="2B0E4B90"/>
    <w:rsid w:val="360A4309"/>
    <w:rsid w:val="39534219"/>
    <w:rsid w:val="4DE45D18"/>
    <w:rsid w:val="4ECD1F20"/>
    <w:rsid w:val="4F2F00F3"/>
    <w:rsid w:val="5B0373F5"/>
    <w:rsid w:val="5B0850A0"/>
    <w:rsid w:val="606A7F1E"/>
    <w:rsid w:val="6ADA35A3"/>
    <w:rsid w:val="6C0C3C30"/>
    <w:rsid w:val="7BA2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728CF-6183-4EE8-8E5E-D46FD9FDEA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700</Words>
  <Characters>753</Characters>
  <Lines>7</Lines>
  <Paragraphs>2</Paragraphs>
  <TotalTime>116</TotalTime>
  <ScaleCrop>false</ScaleCrop>
  <LinksUpToDate>false</LinksUpToDate>
  <CharactersWithSpaces>963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2025-02-24T03:33:00Z</dcterms:created>
  <dc:creator>Admin</dc:creator>
  <cp:lastModifiedBy>毛德鑫</cp:lastModifiedBy>
  <dcterms:modified xsi:type="dcterms:W3CDTF">2026-03-04T07:52:24Z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eyJoZGlkIjoiMDVkNjk3OTQzY2NiYjEwZGYyZjQ1YjIzODIzODk0MTQiLCJ1c2VySWQiOiIxNjcxMDE2NDE3In0=</vt:lpwstr>
  </property>
  <property fmtid="{D5CDD505-2E9C-101B-9397-08002B2CF9AE}" pid="4" name="ICV">
    <vt:lpwstr>D1DBFA1872524F6180F231E5972E3B9C_12</vt:lpwstr>
  </property>
</Properties>
</file>